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955D0" w14:textId="0D9EEA4B" w:rsidR="0051451D" w:rsidRPr="00344920" w:rsidRDefault="00344920" w:rsidP="004348CA">
      <w:pPr>
        <w:tabs>
          <w:tab w:val="left" w:pos="1860"/>
        </w:tabs>
        <w:spacing w:after="120"/>
        <w:rPr>
          <w:rFonts w:ascii="Arial" w:hAnsi="Arial" w:cs="Arial"/>
          <w:sz w:val="30"/>
          <w:szCs w:val="30"/>
        </w:rPr>
      </w:pPr>
      <w:r w:rsidRPr="00344920">
        <w:rPr>
          <w:rFonts w:ascii="Arial" w:hAnsi="Arial" w:cs="Arial"/>
          <w:sz w:val="30"/>
          <w:szCs w:val="30"/>
        </w:rPr>
        <w:t>ANEXO 1: TABLA RESUMEN DE LA MEMORIA PRESENTADA</w:t>
      </w:r>
    </w:p>
    <w:p w14:paraId="5B6D03D2" w14:textId="77777777" w:rsidR="00344920" w:rsidRDefault="00344920" w:rsidP="008A3EED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3260"/>
        <w:gridCol w:w="4531"/>
      </w:tblGrid>
      <w:tr w:rsidR="00344920" w14:paraId="67C5CC09" w14:textId="77777777" w:rsidTr="00344920">
        <w:trPr>
          <w:trHeight w:val="507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2B85ECD4" w14:textId="74DA3B31" w:rsidR="00344920" w:rsidRPr="00344920" w:rsidRDefault="00344920" w:rsidP="008A3EED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Área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14:paraId="4BDB511D" w14:textId="584004EB" w:rsidR="00344920" w:rsidRPr="00344920" w:rsidRDefault="00344920" w:rsidP="008A3EED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Indicador</w:t>
            </w:r>
          </w:p>
        </w:tc>
        <w:tc>
          <w:tcPr>
            <w:tcW w:w="4531" w:type="dxa"/>
            <w:shd w:val="clear" w:color="auto" w:fill="BFBFBF" w:themeFill="background1" w:themeFillShade="BF"/>
            <w:vAlign w:val="center"/>
          </w:tcPr>
          <w:p w14:paraId="37C3A60B" w14:textId="241C2072" w:rsidR="00344920" w:rsidRPr="00344920" w:rsidRDefault="00344920" w:rsidP="008A3EED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Valoración de la empresa</w:t>
            </w:r>
          </w:p>
        </w:tc>
      </w:tr>
      <w:tr w:rsidR="00344920" w14:paraId="054E438F" w14:textId="77777777" w:rsidTr="00344920">
        <w:trPr>
          <w:trHeight w:val="2145"/>
        </w:trPr>
        <w:tc>
          <w:tcPr>
            <w:tcW w:w="1271" w:type="dxa"/>
            <w:vMerge w:val="restart"/>
            <w:shd w:val="clear" w:color="auto" w:fill="FBE4D5" w:themeFill="accent2" w:themeFillTint="33"/>
            <w:vAlign w:val="center"/>
          </w:tcPr>
          <w:p w14:paraId="2A315F85" w14:textId="77C0CC88" w:rsidR="00344920" w:rsidRPr="00344920" w:rsidRDefault="00344920" w:rsidP="008A3EED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Gobierno Corporativo (10 ptos.)</w:t>
            </w:r>
          </w:p>
        </w:tc>
        <w:tc>
          <w:tcPr>
            <w:tcW w:w="3260" w:type="dxa"/>
            <w:vAlign w:val="center"/>
          </w:tcPr>
          <w:p w14:paraId="432A3A85" w14:textId="01BE3F74" w:rsidR="00344920" w:rsidRPr="00344920" w:rsidRDefault="00344920" w:rsidP="008A3EED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Estructura de gobierno de la organización y sus comités y los comités responsables de la toma de decisiones sobre cuestiones económicas, ambientales y sociales.</w:t>
            </w:r>
          </w:p>
        </w:tc>
        <w:tc>
          <w:tcPr>
            <w:tcW w:w="4531" w:type="dxa"/>
            <w:vAlign w:val="center"/>
          </w:tcPr>
          <w:p w14:paraId="4613EBEA" w14:textId="77777777" w:rsidR="00344920" w:rsidRPr="00344920" w:rsidRDefault="00344920" w:rsidP="008A3EED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344920" w14:paraId="47CE3CDD" w14:textId="77777777" w:rsidTr="00344920">
        <w:trPr>
          <w:trHeight w:val="2246"/>
        </w:trPr>
        <w:tc>
          <w:tcPr>
            <w:tcW w:w="1271" w:type="dxa"/>
            <w:vMerge/>
            <w:shd w:val="clear" w:color="auto" w:fill="FBE4D5" w:themeFill="accent2" w:themeFillTint="33"/>
            <w:vAlign w:val="center"/>
          </w:tcPr>
          <w:p w14:paraId="2682665E" w14:textId="77777777" w:rsidR="00344920" w:rsidRPr="00344920" w:rsidRDefault="00344920" w:rsidP="008A3EED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39DFE6F" w14:textId="6C2D53B6" w:rsidR="00344920" w:rsidRPr="00344920" w:rsidRDefault="00344920" w:rsidP="008A3EED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Descripción de los valores, los principios, los estándares y las normas de la organización.</w:t>
            </w:r>
          </w:p>
        </w:tc>
        <w:tc>
          <w:tcPr>
            <w:tcW w:w="4531" w:type="dxa"/>
            <w:vAlign w:val="center"/>
          </w:tcPr>
          <w:p w14:paraId="0F36E3CF" w14:textId="77777777" w:rsidR="00344920" w:rsidRPr="00344920" w:rsidRDefault="00344920" w:rsidP="008A3EED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0EEDF923" w14:textId="77777777" w:rsidR="0051451D" w:rsidRDefault="0051451D" w:rsidP="008A3EED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3260"/>
        <w:gridCol w:w="4531"/>
      </w:tblGrid>
      <w:tr w:rsidR="00344920" w14:paraId="31C3AC76" w14:textId="77777777" w:rsidTr="00061E6C">
        <w:trPr>
          <w:trHeight w:val="507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0B13C9E5" w14:textId="77777777" w:rsidR="00344920" w:rsidRPr="00344920" w:rsidRDefault="00344920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Área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14:paraId="113504A6" w14:textId="77777777" w:rsidR="00344920" w:rsidRPr="00344920" w:rsidRDefault="00344920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Indicador</w:t>
            </w:r>
          </w:p>
        </w:tc>
        <w:tc>
          <w:tcPr>
            <w:tcW w:w="4531" w:type="dxa"/>
            <w:shd w:val="clear" w:color="auto" w:fill="BFBFBF" w:themeFill="background1" w:themeFillShade="BF"/>
            <w:vAlign w:val="center"/>
          </w:tcPr>
          <w:p w14:paraId="3A001F75" w14:textId="77777777" w:rsidR="00344920" w:rsidRPr="00344920" w:rsidRDefault="00344920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Valoración de la empresa</w:t>
            </w:r>
          </w:p>
        </w:tc>
      </w:tr>
      <w:tr w:rsidR="004348CA" w14:paraId="05449F9A" w14:textId="77777777" w:rsidTr="004348CA">
        <w:trPr>
          <w:trHeight w:val="1151"/>
        </w:trPr>
        <w:tc>
          <w:tcPr>
            <w:tcW w:w="1271" w:type="dxa"/>
            <w:vMerge w:val="restart"/>
            <w:shd w:val="clear" w:color="auto" w:fill="BDD6EE" w:themeFill="accent5" w:themeFillTint="66"/>
            <w:vAlign w:val="center"/>
          </w:tcPr>
          <w:p w14:paraId="3ABC065B" w14:textId="6529F943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Prácticas en el lugar de trabajo (25 ptos</w:t>
            </w:r>
            <w:r w:rsidRPr="00344920">
              <w:rPr>
                <w:rFonts w:ascii="Arial" w:hAnsi="Arial" w:cs="Arial"/>
                <w:sz w:val="20"/>
                <w:szCs w:val="24"/>
              </w:rPr>
              <w:t>.)</w:t>
            </w:r>
          </w:p>
        </w:tc>
        <w:tc>
          <w:tcPr>
            <w:tcW w:w="3260" w:type="dxa"/>
            <w:vAlign w:val="center"/>
          </w:tcPr>
          <w:p w14:paraId="5A4CA294" w14:textId="3606CEEE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Índices Accidentabilidad</w:t>
            </w:r>
          </w:p>
        </w:tc>
        <w:tc>
          <w:tcPr>
            <w:tcW w:w="4531" w:type="dxa"/>
            <w:vAlign w:val="center"/>
          </w:tcPr>
          <w:p w14:paraId="4905F995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7BA9478F" w14:textId="77777777" w:rsidTr="004348CA">
        <w:trPr>
          <w:trHeight w:val="1125"/>
        </w:trPr>
        <w:tc>
          <w:tcPr>
            <w:tcW w:w="1271" w:type="dxa"/>
            <w:vMerge/>
            <w:shd w:val="clear" w:color="auto" w:fill="BDD6EE" w:themeFill="accent5" w:themeFillTint="66"/>
            <w:vAlign w:val="center"/>
          </w:tcPr>
          <w:p w14:paraId="34AB7B96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1B0FC84" w14:textId="2E37F83A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Certificación en sistema de gestión de Seguridad y Salud</w:t>
            </w:r>
          </w:p>
        </w:tc>
        <w:tc>
          <w:tcPr>
            <w:tcW w:w="4531" w:type="dxa"/>
            <w:vAlign w:val="center"/>
          </w:tcPr>
          <w:p w14:paraId="6DD41151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60513FC3" w14:textId="77777777" w:rsidTr="004348CA">
        <w:trPr>
          <w:trHeight w:val="845"/>
        </w:trPr>
        <w:tc>
          <w:tcPr>
            <w:tcW w:w="1271" w:type="dxa"/>
            <w:vMerge/>
            <w:shd w:val="clear" w:color="auto" w:fill="BDD6EE" w:themeFill="accent5" w:themeFillTint="66"/>
            <w:vAlign w:val="center"/>
          </w:tcPr>
          <w:p w14:paraId="4240F087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05852F8" w14:textId="048E2A8F" w:rsidR="004348CA" w:rsidRDefault="004348CA" w:rsidP="004348CA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% Horas de Formación</w:t>
            </w:r>
          </w:p>
        </w:tc>
        <w:tc>
          <w:tcPr>
            <w:tcW w:w="4531" w:type="dxa"/>
            <w:vAlign w:val="center"/>
          </w:tcPr>
          <w:p w14:paraId="6773CB75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104404B7" w14:textId="77777777" w:rsidTr="004348CA">
        <w:trPr>
          <w:trHeight w:val="1402"/>
        </w:trPr>
        <w:tc>
          <w:tcPr>
            <w:tcW w:w="1271" w:type="dxa"/>
            <w:vMerge/>
            <w:shd w:val="clear" w:color="auto" w:fill="BDD6EE" w:themeFill="accent5" w:themeFillTint="66"/>
            <w:vAlign w:val="center"/>
          </w:tcPr>
          <w:p w14:paraId="032ADE81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EA6A3B4" w14:textId="6A30F06D" w:rsidR="004348CA" w:rsidRDefault="004348CA" w:rsidP="004348CA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% Absentismo = número total de horas de baja por enfermedad / número total de horas de trabajo</w:t>
            </w:r>
          </w:p>
        </w:tc>
        <w:tc>
          <w:tcPr>
            <w:tcW w:w="4531" w:type="dxa"/>
            <w:vAlign w:val="center"/>
          </w:tcPr>
          <w:p w14:paraId="79E2E3A4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2E340DDD" w14:textId="77777777" w:rsidTr="004348CA">
        <w:trPr>
          <w:trHeight w:val="1117"/>
        </w:trPr>
        <w:tc>
          <w:tcPr>
            <w:tcW w:w="1271" w:type="dxa"/>
            <w:vMerge/>
            <w:shd w:val="clear" w:color="auto" w:fill="BDD6EE" w:themeFill="accent5" w:themeFillTint="66"/>
            <w:vAlign w:val="center"/>
          </w:tcPr>
          <w:p w14:paraId="7E338931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A23057A" w14:textId="56512DAF" w:rsidR="004348CA" w:rsidRDefault="004348CA" w:rsidP="004348CA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% Trabajadores/as de Pedrola</w:t>
            </w:r>
          </w:p>
        </w:tc>
        <w:tc>
          <w:tcPr>
            <w:tcW w:w="4531" w:type="dxa"/>
            <w:vAlign w:val="center"/>
          </w:tcPr>
          <w:p w14:paraId="4C95E9B8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3E208DDF" w14:textId="77777777" w:rsidTr="004348CA">
        <w:trPr>
          <w:trHeight w:val="991"/>
        </w:trPr>
        <w:tc>
          <w:tcPr>
            <w:tcW w:w="1271" w:type="dxa"/>
            <w:vMerge/>
            <w:shd w:val="clear" w:color="auto" w:fill="BDD6EE" w:themeFill="accent5" w:themeFillTint="66"/>
            <w:vAlign w:val="center"/>
          </w:tcPr>
          <w:p w14:paraId="446222B6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3DA7367" w14:textId="64DC1074" w:rsidR="004348CA" w:rsidRDefault="004348CA" w:rsidP="004348CA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% Trabajadores/as Comarca (salvo residentes en Pedrola)</w:t>
            </w:r>
          </w:p>
        </w:tc>
        <w:tc>
          <w:tcPr>
            <w:tcW w:w="4531" w:type="dxa"/>
            <w:vAlign w:val="center"/>
          </w:tcPr>
          <w:p w14:paraId="6E89F8F4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29B32C0A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3260"/>
        <w:gridCol w:w="4531"/>
      </w:tblGrid>
      <w:tr w:rsidR="004348CA" w14:paraId="1012AA91" w14:textId="77777777" w:rsidTr="00061E6C">
        <w:trPr>
          <w:trHeight w:val="507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3F7F8B2D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lastRenderedPageBreak/>
              <w:t>Área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14:paraId="1B0B1BFC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Indicador</w:t>
            </w:r>
          </w:p>
        </w:tc>
        <w:tc>
          <w:tcPr>
            <w:tcW w:w="4531" w:type="dxa"/>
            <w:shd w:val="clear" w:color="auto" w:fill="BFBFBF" w:themeFill="background1" w:themeFillShade="BF"/>
            <w:vAlign w:val="center"/>
          </w:tcPr>
          <w:p w14:paraId="143D55D6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Valoración de la empresa</w:t>
            </w:r>
          </w:p>
        </w:tc>
      </w:tr>
      <w:tr w:rsidR="004348CA" w14:paraId="63DF55D1" w14:textId="77777777" w:rsidTr="004348CA">
        <w:trPr>
          <w:trHeight w:val="1151"/>
        </w:trPr>
        <w:tc>
          <w:tcPr>
            <w:tcW w:w="1271" w:type="dxa"/>
            <w:vMerge w:val="restart"/>
            <w:shd w:val="clear" w:color="auto" w:fill="A8D08D" w:themeFill="accent6" w:themeFillTint="99"/>
            <w:vAlign w:val="center"/>
          </w:tcPr>
          <w:p w14:paraId="37263C84" w14:textId="2A56A632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Impacto ambiental (20 ptos.)</w:t>
            </w:r>
          </w:p>
        </w:tc>
        <w:tc>
          <w:tcPr>
            <w:tcW w:w="3260" w:type="dxa"/>
            <w:vAlign w:val="center"/>
          </w:tcPr>
          <w:p w14:paraId="50EC6480" w14:textId="458D1BB5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Volumen total (toneladas) de emisiones de dióxido de carbono (CO2) por unidad producida</w:t>
            </w:r>
          </w:p>
        </w:tc>
        <w:tc>
          <w:tcPr>
            <w:tcW w:w="4531" w:type="dxa"/>
            <w:vAlign w:val="center"/>
          </w:tcPr>
          <w:p w14:paraId="17D86675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5C889DEA" w14:textId="77777777" w:rsidTr="004348CA">
        <w:trPr>
          <w:trHeight w:val="1125"/>
        </w:trPr>
        <w:tc>
          <w:tcPr>
            <w:tcW w:w="1271" w:type="dxa"/>
            <w:vMerge/>
            <w:shd w:val="clear" w:color="auto" w:fill="A8D08D" w:themeFill="accent6" w:themeFillTint="99"/>
            <w:vAlign w:val="center"/>
          </w:tcPr>
          <w:p w14:paraId="09EC1F6D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27E4CAC" w14:textId="3B0622BD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Volumen total de Residuos Peligrosos generados (kg) por unidad producida</w:t>
            </w:r>
          </w:p>
        </w:tc>
        <w:tc>
          <w:tcPr>
            <w:tcW w:w="4531" w:type="dxa"/>
            <w:vAlign w:val="center"/>
          </w:tcPr>
          <w:p w14:paraId="0250458B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08EDF229" w14:textId="77777777" w:rsidTr="004348CA">
        <w:trPr>
          <w:trHeight w:val="845"/>
        </w:trPr>
        <w:tc>
          <w:tcPr>
            <w:tcW w:w="1271" w:type="dxa"/>
            <w:vMerge/>
            <w:shd w:val="clear" w:color="auto" w:fill="A8D08D" w:themeFill="accent6" w:themeFillTint="99"/>
            <w:vAlign w:val="center"/>
          </w:tcPr>
          <w:p w14:paraId="001F119A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2F2E12A" w14:textId="255BE5F2" w:rsidR="004348CA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Certificación en sistema de gestión medioambiental</w:t>
            </w:r>
          </w:p>
        </w:tc>
        <w:tc>
          <w:tcPr>
            <w:tcW w:w="4531" w:type="dxa"/>
            <w:vAlign w:val="center"/>
          </w:tcPr>
          <w:p w14:paraId="7AB4E624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110D4606" w14:textId="77777777" w:rsidTr="004348CA">
        <w:trPr>
          <w:trHeight w:val="1402"/>
        </w:trPr>
        <w:tc>
          <w:tcPr>
            <w:tcW w:w="1271" w:type="dxa"/>
            <w:vMerge/>
            <w:shd w:val="clear" w:color="auto" w:fill="A8D08D" w:themeFill="accent6" w:themeFillTint="99"/>
            <w:vAlign w:val="center"/>
          </w:tcPr>
          <w:p w14:paraId="2B6FC4C5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9DC840B" w14:textId="2402DE59" w:rsidR="004348CA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Importe total de inversiones medioambientales realizadas</w:t>
            </w:r>
          </w:p>
        </w:tc>
        <w:tc>
          <w:tcPr>
            <w:tcW w:w="4531" w:type="dxa"/>
            <w:vAlign w:val="center"/>
          </w:tcPr>
          <w:p w14:paraId="1BC288F8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6BA32585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67088357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50"/>
        <w:gridCol w:w="3233"/>
        <w:gridCol w:w="4479"/>
      </w:tblGrid>
      <w:tr w:rsidR="004348CA" w14:paraId="23D302F4" w14:textId="77777777" w:rsidTr="00061E6C">
        <w:trPr>
          <w:trHeight w:val="507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3B5ECF54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Área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14:paraId="3F44AB26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Indicador</w:t>
            </w:r>
          </w:p>
        </w:tc>
        <w:tc>
          <w:tcPr>
            <w:tcW w:w="4531" w:type="dxa"/>
            <w:shd w:val="clear" w:color="auto" w:fill="BFBFBF" w:themeFill="background1" w:themeFillShade="BF"/>
            <w:vAlign w:val="center"/>
          </w:tcPr>
          <w:p w14:paraId="48669E48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Valoración de la empresa</w:t>
            </w:r>
          </w:p>
        </w:tc>
      </w:tr>
      <w:tr w:rsidR="004348CA" w14:paraId="00F8DC12" w14:textId="77777777" w:rsidTr="00D10185">
        <w:trPr>
          <w:trHeight w:val="1151"/>
        </w:trPr>
        <w:tc>
          <w:tcPr>
            <w:tcW w:w="1271" w:type="dxa"/>
            <w:vMerge w:val="restart"/>
            <w:shd w:val="clear" w:color="auto" w:fill="D9D9D9" w:themeFill="background1" w:themeFillShade="D9"/>
            <w:vAlign w:val="center"/>
          </w:tcPr>
          <w:p w14:paraId="69F5FA38" w14:textId="1C8D1FFF" w:rsidR="006D40FB" w:rsidRDefault="006D40FB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Compromiso Social</w:t>
            </w:r>
          </w:p>
          <w:p w14:paraId="71251976" w14:textId="2CF2F0EE" w:rsidR="004348CA" w:rsidRPr="006D40FB" w:rsidRDefault="006D40FB" w:rsidP="006D40FB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(35 ptos.)</w:t>
            </w:r>
          </w:p>
        </w:tc>
        <w:tc>
          <w:tcPr>
            <w:tcW w:w="3260" w:type="dxa"/>
            <w:vAlign w:val="center"/>
          </w:tcPr>
          <w:p w14:paraId="374EC75E" w14:textId="4C5B7D16" w:rsidR="004348CA" w:rsidRPr="00344920" w:rsidRDefault="006D40FB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Inversiones en la planta que contribuyen a mantener el tejido industrial de empresas de bienes de equipo</w:t>
            </w:r>
          </w:p>
        </w:tc>
        <w:tc>
          <w:tcPr>
            <w:tcW w:w="4531" w:type="dxa"/>
            <w:vAlign w:val="center"/>
          </w:tcPr>
          <w:p w14:paraId="64433298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38DBE3EB" w14:textId="77777777" w:rsidTr="00D10185">
        <w:trPr>
          <w:trHeight w:val="1125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61F52C3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AB6F3D5" w14:textId="74B1876F" w:rsidR="004348CA" w:rsidRPr="00344920" w:rsidRDefault="006D40FB" w:rsidP="00D10185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Nº de empleados/as que participan en acciones de voluntariado (% de empleados/as que participa</w:t>
            </w:r>
            <w:r w:rsidR="00D10185">
              <w:rPr>
                <w:rFonts w:ascii="Arial" w:hAnsi="Arial" w:cs="Arial"/>
                <w:sz w:val="20"/>
                <w:szCs w:val="24"/>
              </w:rPr>
              <w:t xml:space="preserve">ron respecto al total de la plantilla) </w:t>
            </w:r>
          </w:p>
        </w:tc>
        <w:tc>
          <w:tcPr>
            <w:tcW w:w="4531" w:type="dxa"/>
            <w:vAlign w:val="center"/>
          </w:tcPr>
          <w:p w14:paraId="37B51463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3E8BE1A7" w14:textId="77777777" w:rsidTr="00D10185">
        <w:trPr>
          <w:trHeight w:val="845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6C392EC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7E85ECB" w14:textId="62773049" w:rsidR="004348CA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Número de planes de interacción con la comunidad</w:t>
            </w:r>
          </w:p>
        </w:tc>
        <w:tc>
          <w:tcPr>
            <w:tcW w:w="4531" w:type="dxa"/>
            <w:vAlign w:val="center"/>
          </w:tcPr>
          <w:p w14:paraId="288983A4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4DC49BD7" w14:textId="77777777" w:rsidTr="00D10185">
        <w:trPr>
          <w:trHeight w:val="1402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75C8A8E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43C169E" w14:textId="2670B95F" w:rsidR="004348CA" w:rsidRDefault="00D10185" w:rsidP="00D43ABE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Número de quejas planteadas por las comunidades local</w:t>
            </w:r>
            <w:r w:rsidR="00D43ABE">
              <w:rPr>
                <w:rFonts w:ascii="Arial" w:hAnsi="Arial" w:cs="Arial"/>
                <w:sz w:val="20"/>
                <w:szCs w:val="24"/>
              </w:rPr>
              <w:t>es</w:t>
            </w:r>
          </w:p>
        </w:tc>
        <w:tc>
          <w:tcPr>
            <w:tcW w:w="4531" w:type="dxa"/>
            <w:vAlign w:val="center"/>
          </w:tcPr>
          <w:p w14:paraId="203C8B9C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4348CA" w14:paraId="3DA65186" w14:textId="77777777" w:rsidTr="00D10185">
        <w:trPr>
          <w:trHeight w:val="1117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A9B5B7A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5111F08" w14:textId="58C72E96" w:rsidR="004348CA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Determinación del número de personas beneficiadas por los proyectos de inversión social</w:t>
            </w:r>
          </w:p>
        </w:tc>
        <w:tc>
          <w:tcPr>
            <w:tcW w:w="4531" w:type="dxa"/>
            <w:vAlign w:val="center"/>
          </w:tcPr>
          <w:p w14:paraId="7CE022DC" w14:textId="77777777" w:rsidR="004348CA" w:rsidRPr="00344920" w:rsidRDefault="004348CA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4CA37E57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3732B25D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2EF15CB3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7C7DFA5E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50"/>
        <w:gridCol w:w="3233"/>
        <w:gridCol w:w="4479"/>
      </w:tblGrid>
      <w:tr w:rsidR="00D10185" w14:paraId="6CEE2592" w14:textId="77777777" w:rsidTr="00FC6876">
        <w:trPr>
          <w:trHeight w:val="507"/>
        </w:trPr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DDE3AB1" w14:textId="77777777" w:rsidR="00D10185" w:rsidRPr="00344920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lastRenderedPageBreak/>
              <w:t>Área</w:t>
            </w:r>
          </w:p>
        </w:tc>
        <w:tc>
          <w:tcPr>
            <w:tcW w:w="3233" w:type="dxa"/>
            <w:shd w:val="clear" w:color="auto" w:fill="BFBFBF" w:themeFill="background1" w:themeFillShade="BF"/>
            <w:vAlign w:val="center"/>
          </w:tcPr>
          <w:p w14:paraId="117E6841" w14:textId="77777777" w:rsidR="00D10185" w:rsidRPr="00344920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Indicador</w:t>
            </w:r>
          </w:p>
        </w:tc>
        <w:tc>
          <w:tcPr>
            <w:tcW w:w="4479" w:type="dxa"/>
            <w:shd w:val="clear" w:color="auto" w:fill="BFBFBF" w:themeFill="background1" w:themeFillShade="BF"/>
            <w:vAlign w:val="center"/>
          </w:tcPr>
          <w:p w14:paraId="397231D2" w14:textId="77777777" w:rsidR="00D10185" w:rsidRPr="00344920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 w:rsidRPr="00344920">
              <w:rPr>
                <w:rFonts w:ascii="Arial" w:hAnsi="Arial" w:cs="Arial"/>
                <w:sz w:val="20"/>
                <w:szCs w:val="24"/>
              </w:rPr>
              <w:t>Valoración de la empresa</w:t>
            </w:r>
          </w:p>
        </w:tc>
      </w:tr>
      <w:tr w:rsidR="00D10185" w14:paraId="70737C82" w14:textId="77777777" w:rsidTr="00FC6876">
        <w:trPr>
          <w:trHeight w:val="1601"/>
        </w:trPr>
        <w:tc>
          <w:tcPr>
            <w:tcW w:w="1350" w:type="dxa"/>
            <w:vMerge w:val="restart"/>
            <w:shd w:val="clear" w:color="auto" w:fill="F4B083" w:themeFill="accent2" w:themeFillTint="99"/>
            <w:vAlign w:val="center"/>
          </w:tcPr>
          <w:p w14:paraId="07243B8B" w14:textId="3A4FBA24" w:rsidR="00D10185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Compromiso local</w:t>
            </w:r>
          </w:p>
          <w:p w14:paraId="140CED62" w14:textId="3B9F0C4D" w:rsidR="00D10185" w:rsidRPr="006D40FB" w:rsidRDefault="00D10185" w:rsidP="00D10185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(20 ptos.)</w:t>
            </w:r>
          </w:p>
        </w:tc>
        <w:tc>
          <w:tcPr>
            <w:tcW w:w="3233" w:type="dxa"/>
            <w:vAlign w:val="center"/>
          </w:tcPr>
          <w:p w14:paraId="4EFB90AF" w14:textId="566C01BC" w:rsidR="00D10185" w:rsidRPr="00344920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Número de proyectos municipales en los que colabora la empresa</w:t>
            </w:r>
          </w:p>
        </w:tc>
        <w:tc>
          <w:tcPr>
            <w:tcW w:w="4479" w:type="dxa"/>
            <w:vAlign w:val="center"/>
          </w:tcPr>
          <w:p w14:paraId="23EA5960" w14:textId="77777777" w:rsidR="00D10185" w:rsidRPr="00344920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D10185" w14:paraId="43273A91" w14:textId="77777777" w:rsidTr="00FC6876">
        <w:trPr>
          <w:trHeight w:val="1552"/>
        </w:trPr>
        <w:tc>
          <w:tcPr>
            <w:tcW w:w="1350" w:type="dxa"/>
            <w:vMerge/>
            <w:shd w:val="clear" w:color="auto" w:fill="F4B083" w:themeFill="accent2" w:themeFillTint="99"/>
            <w:vAlign w:val="center"/>
          </w:tcPr>
          <w:p w14:paraId="197C6FC1" w14:textId="77777777" w:rsidR="00D10185" w:rsidRPr="00344920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33" w:type="dxa"/>
            <w:vAlign w:val="center"/>
          </w:tcPr>
          <w:p w14:paraId="55D80193" w14:textId="747B994E" w:rsidR="00D10185" w:rsidRPr="00344920" w:rsidRDefault="00FC6876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Número de proyectos de iniciativa asociativa o instituciones locales en los que colabora la empresa</w:t>
            </w:r>
            <w:r w:rsidR="00D10185">
              <w:rPr>
                <w:rFonts w:ascii="Arial" w:hAnsi="Arial" w:cs="Arial"/>
                <w:sz w:val="20"/>
                <w:szCs w:val="24"/>
              </w:rPr>
              <w:t xml:space="preserve"> </w:t>
            </w:r>
          </w:p>
        </w:tc>
        <w:tc>
          <w:tcPr>
            <w:tcW w:w="4479" w:type="dxa"/>
            <w:vAlign w:val="center"/>
          </w:tcPr>
          <w:p w14:paraId="5AC142A9" w14:textId="77777777" w:rsidR="00D10185" w:rsidRPr="00344920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D10185" w14:paraId="07AD87E3" w14:textId="77777777" w:rsidTr="00FC6876">
        <w:trPr>
          <w:trHeight w:val="1262"/>
        </w:trPr>
        <w:tc>
          <w:tcPr>
            <w:tcW w:w="1350" w:type="dxa"/>
            <w:vMerge/>
            <w:shd w:val="clear" w:color="auto" w:fill="F4B083" w:themeFill="accent2" w:themeFillTint="99"/>
            <w:vAlign w:val="center"/>
          </w:tcPr>
          <w:p w14:paraId="52FE991A" w14:textId="77777777" w:rsidR="00D10185" w:rsidRPr="00344920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233" w:type="dxa"/>
            <w:vAlign w:val="center"/>
          </w:tcPr>
          <w:p w14:paraId="0C445EC7" w14:textId="0AC64D0F" w:rsidR="00D10185" w:rsidRDefault="00FC6876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Importe destinado a la organización de proyectos propios en el municipio de Pedrola</w:t>
            </w:r>
          </w:p>
        </w:tc>
        <w:tc>
          <w:tcPr>
            <w:tcW w:w="4479" w:type="dxa"/>
            <w:vAlign w:val="center"/>
          </w:tcPr>
          <w:p w14:paraId="35F4B416" w14:textId="77777777" w:rsidR="00D10185" w:rsidRPr="00344920" w:rsidRDefault="00D10185" w:rsidP="00061E6C">
            <w:pPr>
              <w:spacing w:after="120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07FAE2F6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3EE19FC1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70BA8547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3E97F0A6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65F7F3E2" w14:textId="1D18CA09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74540E4C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57B57AB6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683170C1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4BBF97BF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102D48FD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3455DA24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5C9E74D0" w14:textId="77777777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45F43251" w14:textId="5B0B7C9B" w:rsidR="00BB0935" w:rsidRDefault="00BB0935" w:rsidP="008A3EED">
      <w:pPr>
        <w:spacing w:after="120"/>
        <w:rPr>
          <w:rFonts w:ascii="Arial" w:hAnsi="Arial" w:cs="Arial"/>
          <w:sz w:val="24"/>
          <w:szCs w:val="24"/>
        </w:rPr>
      </w:pPr>
    </w:p>
    <w:p w14:paraId="443B36B3" w14:textId="77777777" w:rsidR="00F10100" w:rsidRDefault="00F10100" w:rsidP="008A3EED">
      <w:pPr>
        <w:spacing w:after="120"/>
        <w:rPr>
          <w:rFonts w:ascii="Arial" w:hAnsi="Arial" w:cs="Arial"/>
          <w:sz w:val="24"/>
          <w:szCs w:val="24"/>
        </w:rPr>
      </w:pPr>
    </w:p>
    <w:p w14:paraId="2EAE52BC" w14:textId="77777777" w:rsidR="00F10100" w:rsidRDefault="00F10100" w:rsidP="008A3EED">
      <w:pPr>
        <w:spacing w:after="120"/>
        <w:rPr>
          <w:rFonts w:ascii="Arial" w:hAnsi="Arial" w:cs="Arial"/>
          <w:sz w:val="24"/>
          <w:szCs w:val="24"/>
        </w:rPr>
      </w:pPr>
    </w:p>
    <w:p w14:paraId="70A8CABD" w14:textId="77777777" w:rsidR="00F10100" w:rsidRDefault="00F10100" w:rsidP="008A3EED">
      <w:pPr>
        <w:spacing w:after="120"/>
        <w:rPr>
          <w:rFonts w:ascii="Arial" w:hAnsi="Arial" w:cs="Arial"/>
          <w:sz w:val="24"/>
          <w:szCs w:val="24"/>
        </w:rPr>
      </w:pPr>
    </w:p>
    <w:p w14:paraId="1676A9B3" w14:textId="77777777" w:rsidR="00F10100" w:rsidRDefault="00F10100" w:rsidP="008A3EED">
      <w:pPr>
        <w:spacing w:after="120"/>
        <w:rPr>
          <w:rFonts w:ascii="Arial" w:hAnsi="Arial" w:cs="Arial"/>
          <w:sz w:val="24"/>
          <w:szCs w:val="24"/>
        </w:rPr>
      </w:pPr>
    </w:p>
    <w:p w14:paraId="61590760" w14:textId="77777777" w:rsidR="00F10100" w:rsidRDefault="00F10100" w:rsidP="008A3EED">
      <w:pPr>
        <w:spacing w:after="120"/>
        <w:rPr>
          <w:rFonts w:ascii="Arial" w:hAnsi="Arial" w:cs="Arial"/>
          <w:sz w:val="24"/>
          <w:szCs w:val="24"/>
        </w:rPr>
      </w:pPr>
    </w:p>
    <w:p w14:paraId="2F7CD56D" w14:textId="77777777" w:rsidR="00F10100" w:rsidRDefault="00F10100" w:rsidP="008A3EED">
      <w:pPr>
        <w:spacing w:after="120"/>
        <w:rPr>
          <w:rFonts w:ascii="Arial" w:hAnsi="Arial" w:cs="Arial"/>
          <w:sz w:val="24"/>
          <w:szCs w:val="24"/>
        </w:rPr>
      </w:pPr>
    </w:p>
    <w:p w14:paraId="6314917C" w14:textId="77777777" w:rsidR="00F10100" w:rsidRDefault="00F10100" w:rsidP="008A3EED">
      <w:pPr>
        <w:spacing w:after="120"/>
        <w:rPr>
          <w:rFonts w:ascii="Arial" w:hAnsi="Arial" w:cs="Arial"/>
          <w:sz w:val="24"/>
          <w:szCs w:val="24"/>
        </w:rPr>
      </w:pPr>
    </w:p>
    <w:p w14:paraId="271E288D" w14:textId="77777777" w:rsidR="00F10100" w:rsidRDefault="00F10100" w:rsidP="008A3EED">
      <w:pPr>
        <w:spacing w:after="120"/>
        <w:rPr>
          <w:rFonts w:ascii="Arial" w:hAnsi="Arial" w:cs="Arial"/>
          <w:sz w:val="24"/>
          <w:szCs w:val="24"/>
        </w:rPr>
      </w:pPr>
    </w:p>
    <w:p w14:paraId="4B066F48" w14:textId="77777777" w:rsidR="00F10100" w:rsidRDefault="00F10100" w:rsidP="008A3EED">
      <w:pPr>
        <w:spacing w:after="120"/>
        <w:rPr>
          <w:rFonts w:ascii="Arial" w:hAnsi="Arial" w:cs="Arial"/>
          <w:sz w:val="24"/>
          <w:szCs w:val="24"/>
        </w:rPr>
      </w:pPr>
    </w:p>
    <w:sectPr w:rsidR="00F10100" w:rsidSect="00C204E8">
      <w:headerReference w:type="default" r:id="rId8"/>
      <w:footerReference w:type="default" r:id="rId9"/>
      <w:pgSz w:w="11906" w:h="16838"/>
      <w:pgMar w:top="1417" w:right="1416" w:bottom="1276" w:left="1418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742674" w14:textId="77777777" w:rsidR="00053337" w:rsidRDefault="00053337" w:rsidP="00166AB3">
      <w:pPr>
        <w:spacing w:after="0" w:line="240" w:lineRule="auto"/>
      </w:pPr>
      <w:r>
        <w:separator/>
      </w:r>
    </w:p>
  </w:endnote>
  <w:endnote w:type="continuationSeparator" w:id="0">
    <w:p w14:paraId="39B8555E" w14:textId="77777777" w:rsidR="00053337" w:rsidRDefault="00053337" w:rsidP="00166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</w:rPr>
      <w:id w:val="190332963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1B0E2F87" w14:textId="04C30A06" w:rsidR="00166AB3" w:rsidRDefault="00C204E8" w:rsidP="00C204E8">
        <w:pPr>
          <w:pStyle w:val="Piedepgina"/>
        </w:pPr>
        <w:r w:rsidRPr="00C204E8">
          <w:rPr>
            <w:sz w:val="18"/>
          </w:rPr>
          <w:t>Anexo 1: Tabla Resumen de la memoria presentada</w:t>
        </w:r>
        <w:r>
          <w:rPr>
            <w:sz w:val="18"/>
          </w:rPr>
          <w:tab/>
          <w:t xml:space="preserve">               </w:t>
        </w:r>
        <w:r>
          <w:tab/>
        </w:r>
        <w:r>
          <w:tab/>
          <w:t xml:space="preserve">       </w:t>
        </w:r>
        <w:r w:rsidR="00166AB3">
          <w:fldChar w:fldCharType="begin"/>
        </w:r>
        <w:r w:rsidR="00166AB3">
          <w:instrText>PAGE   \* MERGEFORMAT</w:instrText>
        </w:r>
        <w:r w:rsidR="00166AB3">
          <w:fldChar w:fldCharType="separate"/>
        </w:r>
        <w:r w:rsidR="001004E3">
          <w:rPr>
            <w:noProof/>
          </w:rPr>
          <w:t>3</w:t>
        </w:r>
        <w:r w:rsidR="00166AB3">
          <w:fldChar w:fldCharType="end"/>
        </w:r>
      </w:p>
    </w:sdtContent>
  </w:sdt>
  <w:p w14:paraId="0A41FFE0" w14:textId="77777777" w:rsidR="00166AB3" w:rsidRDefault="00166AB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B9FC0" w14:textId="77777777" w:rsidR="00053337" w:rsidRDefault="00053337" w:rsidP="00166AB3">
      <w:pPr>
        <w:spacing w:after="0" w:line="240" w:lineRule="auto"/>
      </w:pPr>
      <w:r>
        <w:separator/>
      </w:r>
    </w:p>
  </w:footnote>
  <w:footnote w:type="continuationSeparator" w:id="0">
    <w:p w14:paraId="461C074C" w14:textId="77777777" w:rsidR="00053337" w:rsidRDefault="00053337" w:rsidP="00166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FEC3E" w14:textId="049A5E22" w:rsidR="009F0AE0" w:rsidRPr="009F0AE0" w:rsidRDefault="00F3592E" w:rsidP="009F0AE0">
    <w:pPr>
      <w:pStyle w:val="Default"/>
      <w:spacing w:after="120"/>
      <w:jc w:val="center"/>
      <w:rPr>
        <w:rFonts w:ascii="Arial" w:hAnsi="Arial" w:cs="Arial"/>
        <w:bCs/>
        <w:color w:val="auto"/>
        <w:szCs w:val="32"/>
      </w:rPr>
    </w:pPr>
    <w:r w:rsidRPr="00F3592E">
      <w:rPr>
        <w:rFonts w:ascii="Arial" w:hAnsi="Arial" w:cs="Arial"/>
        <w:bCs/>
        <w:noProof/>
        <w:color w:val="auto"/>
        <w:sz w:val="18"/>
        <w:szCs w:val="32"/>
        <w:lang w:eastAsia="es-ES"/>
      </w:rPr>
      <w:drawing>
        <wp:anchor distT="0" distB="0" distL="114300" distR="114300" simplePos="0" relativeHeight="251662336" behindDoc="0" locked="0" layoutInCell="1" allowOverlap="1" wp14:anchorId="00D36DA4" wp14:editId="64A8139C">
          <wp:simplePos x="0" y="0"/>
          <wp:positionH relativeFrom="column">
            <wp:posOffset>4962343</wp:posOffset>
          </wp:positionH>
          <wp:positionV relativeFrom="paragraph">
            <wp:posOffset>-140280</wp:posOffset>
          </wp:positionV>
          <wp:extent cx="792000" cy="368362"/>
          <wp:effectExtent l="0" t="0" r="8255" b="0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scudo_Ayto_Montaj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49" b="3658"/>
                  <a:stretch/>
                </pic:blipFill>
                <pic:spPr bwMode="auto">
                  <a:xfrm>
                    <a:off x="0" y="0"/>
                    <a:ext cx="792000" cy="3683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65D41F5" wp14:editId="13A26CDC">
          <wp:simplePos x="0" y="0"/>
          <wp:positionH relativeFrom="column">
            <wp:posOffset>71120</wp:posOffset>
          </wp:positionH>
          <wp:positionV relativeFrom="paragraph">
            <wp:posOffset>-19685</wp:posOffset>
          </wp:positionV>
          <wp:extent cx="900000" cy="247043"/>
          <wp:effectExtent l="0" t="0" r="0" b="635"/>
          <wp:wrapSquare wrapText="bothSides"/>
          <wp:docPr id="15" name="Imagen 15" descr="Javier Martínez Suárez - Director General de Política Económica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avier Martínez Suárez - Director General de Política Económica | LinkedIn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51" t="21972" r="23085" b="19953"/>
                  <a:stretch/>
                </pic:blipFill>
                <pic:spPr bwMode="auto">
                  <a:xfrm>
                    <a:off x="0" y="0"/>
                    <a:ext cx="900000" cy="2470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0AE0" w:rsidRPr="00F3592E">
      <w:rPr>
        <w:rFonts w:ascii="Arial" w:hAnsi="Arial" w:cs="Arial"/>
        <w:bCs/>
        <w:color w:val="auto"/>
        <w:sz w:val="18"/>
        <w:szCs w:val="32"/>
      </w:rPr>
      <w:t>Convocatoria Premio Responsabilidad</w:t>
    </w:r>
    <w:r w:rsidR="001004E3">
      <w:rPr>
        <w:rFonts w:ascii="Arial" w:hAnsi="Arial" w:cs="Arial"/>
        <w:bCs/>
        <w:color w:val="auto"/>
        <w:sz w:val="18"/>
        <w:szCs w:val="32"/>
      </w:rPr>
      <w:t xml:space="preserve"> Social Empresarial Pedrola 2026</w:t>
    </w:r>
  </w:p>
  <w:p w14:paraId="0BFC0682" w14:textId="46DBC1AC" w:rsidR="009F0AE0" w:rsidRDefault="009F0AE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9253AEA"/>
    <w:multiLevelType w:val="hybridMultilevel"/>
    <w:tmpl w:val="4AA7A80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25C18D"/>
    <w:multiLevelType w:val="hybridMultilevel"/>
    <w:tmpl w:val="EFFA1B3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A03FCCF"/>
    <w:multiLevelType w:val="hybridMultilevel"/>
    <w:tmpl w:val="6A0A23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042941D"/>
    <w:multiLevelType w:val="hybridMultilevel"/>
    <w:tmpl w:val="07EE76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62A690B"/>
    <w:multiLevelType w:val="hybridMultilevel"/>
    <w:tmpl w:val="409C2A9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97E06274"/>
    <w:multiLevelType w:val="hybridMultilevel"/>
    <w:tmpl w:val="45417E5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4EBCA59"/>
    <w:multiLevelType w:val="hybridMultilevel"/>
    <w:tmpl w:val="98439B1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6B9C638"/>
    <w:multiLevelType w:val="hybridMultilevel"/>
    <w:tmpl w:val="6BDED0B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A7FFD97C"/>
    <w:multiLevelType w:val="hybridMultilevel"/>
    <w:tmpl w:val="3310899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B7AC8FA2"/>
    <w:multiLevelType w:val="hybridMultilevel"/>
    <w:tmpl w:val="A70B6F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C004B4C7"/>
    <w:multiLevelType w:val="hybridMultilevel"/>
    <w:tmpl w:val="BC1378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C6C2F7FD"/>
    <w:multiLevelType w:val="hybridMultilevel"/>
    <w:tmpl w:val="875CC3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D64763FA"/>
    <w:multiLevelType w:val="hybridMultilevel"/>
    <w:tmpl w:val="BC54DAD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D7394C26"/>
    <w:multiLevelType w:val="hybridMultilevel"/>
    <w:tmpl w:val="20E326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D965B921"/>
    <w:multiLevelType w:val="hybridMultilevel"/>
    <w:tmpl w:val="1B973EA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E34CD063"/>
    <w:multiLevelType w:val="hybridMultilevel"/>
    <w:tmpl w:val="72C59E3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F4272E9D"/>
    <w:multiLevelType w:val="hybridMultilevel"/>
    <w:tmpl w:val="80F8D7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F4C64536"/>
    <w:multiLevelType w:val="hybridMultilevel"/>
    <w:tmpl w:val="B99682E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FA304ABE"/>
    <w:multiLevelType w:val="hybridMultilevel"/>
    <w:tmpl w:val="DAFF0A1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19433A0"/>
    <w:multiLevelType w:val="hybridMultilevel"/>
    <w:tmpl w:val="58E96A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816E64C"/>
    <w:multiLevelType w:val="hybridMultilevel"/>
    <w:tmpl w:val="EB9B41E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2505215"/>
    <w:multiLevelType w:val="hybridMultilevel"/>
    <w:tmpl w:val="A78B8C9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F177357"/>
    <w:multiLevelType w:val="hybridMultilevel"/>
    <w:tmpl w:val="976989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2443612C"/>
    <w:multiLevelType w:val="hybridMultilevel"/>
    <w:tmpl w:val="48AA05C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4C2F9A"/>
    <w:multiLevelType w:val="hybridMultilevel"/>
    <w:tmpl w:val="F690B1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48F6E78"/>
    <w:multiLevelType w:val="hybridMultilevel"/>
    <w:tmpl w:val="38823E1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28FA3B2E"/>
    <w:multiLevelType w:val="hybridMultilevel"/>
    <w:tmpl w:val="3849DC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2F36623C"/>
    <w:multiLevelType w:val="hybridMultilevel"/>
    <w:tmpl w:val="DEF0417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4321B499"/>
    <w:multiLevelType w:val="hybridMultilevel"/>
    <w:tmpl w:val="2C58D73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5F87D71"/>
    <w:multiLevelType w:val="hybridMultilevel"/>
    <w:tmpl w:val="CD6E735C"/>
    <w:lvl w:ilvl="0" w:tplc="9396809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48649"/>
    <w:multiLevelType w:val="hybridMultilevel"/>
    <w:tmpl w:val="BE7EBCA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2B011C"/>
    <w:multiLevelType w:val="hybridMultilevel"/>
    <w:tmpl w:val="AF1DDC4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D9BBA2C"/>
    <w:multiLevelType w:val="hybridMultilevel"/>
    <w:tmpl w:val="82F8D69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0D55BDF"/>
    <w:multiLevelType w:val="hybridMultilevel"/>
    <w:tmpl w:val="7BC80C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E39A4"/>
    <w:multiLevelType w:val="hybridMultilevel"/>
    <w:tmpl w:val="1F0E15D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AF194FE"/>
    <w:multiLevelType w:val="hybridMultilevel"/>
    <w:tmpl w:val="81ECA0D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8"/>
  </w:num>
  <w:num w:numId="3">
    <w:abstractNumId w:val="30"/>
  </w:num>
  <w:num w:numId="4">
    <w:abstractNumId w:val="18"/>
  </w:num>
  <w:num w:numId="5">
    <w:abstractNumId w:val="9"/>
  </w:num>
  <w:num w:numId="6">
    <w:abstractNumId w:val="6"/>
  </w:num>
  <w:num w:numId="7">
    <w:abstractNumId w:val="28"/>
  </w:num>
  <w:num w:numId="8">
    <w:abstractNumId w:val="2"/>
  </w:num>
  <w:num w:numId="9">
    <w:abstractNumId w:val="19"/>
  </w:num>
  <w:num w:numId="10">
    <w:abstractNumId w:val="4"/>
  </w:num>
  <w:num w:numId="11">
    <w:abstractNumId w:val="0"/>
  </w:num>
  <w:num w:numId="12">
    <w:abstractNumId w:val="3"/>
  </w:num>
  <w:num w:numId="13">
    <w:abstractNumId w:val="13"/>
  </w:num>
  <w:num w:numId="14">
    <w:abstractNumId w:val="32"/>
  </w:num>
  <w:num w:numId="15">
    <w:abstractNumId w:val="21"/>
  </w:num>
  <w:num w:numId="16">
    <w:abstractNumId w:val="27"/>
  </w:num>
  <w:num w:numId="17">
    <w:abstractNumId w:val="22"/>
  </w:num>
  <w:num w:numId="18">
    <w:abstractNumId w:val="16"/>
  </w:num>
  <w:num w:numId="19">
    <w:abstractNumId w:val="5"/>
  </w:num>
  <w:num w:numId="20">
    <w:abstractNumId w:val="20"/>
  </w:num>
  <w:num w:numId="21">
    <w:abstractNumId w:val="26"/>
  </w:num>
  <w:num w:numId="22">
    <w:abstractNumId w:val="34"/>
  </w:num>
  <w:num w:numId="23">
    <w:abstractNumId w:val="1"/>
  </w:num>
  <w:num w:numId="24">
    <w:abstractNumId w:val="11"/>
  </w:num>
  <w:num w:numId="25">
    <w:abstractNumId w:val="15"/>
  </w:num>
  <w:num w:numId="26">
    <w:abstractNumId w:val="17"/>
  </w:num>
  <w:num w:numId="27">
    <w:abstractNumId w:val="10"/>
  </w:num>
  <w:num w:numId="28">
    <w:abstractNumId w:val="14"/>
  </w:num>
  <w:num w:numId="29">
    <w:abstractNumId w:val="35"/>
  </w:num>
  <w:num w:numId="30">
    <w:abstractNumId w:val="31"/>
  </w:num>
  <w:num w:numId="31">
    <w:abstractNumId w:val="7"/>
  </w:num>
  <w:num w:numId="32">
    <w:abstractNumId w:val="25"/>
  </w:num>
  <w:num w:numId="33">
    <w:abstractNumId w:val="29"/>
  </w:num>
  <w:num w:numId="34">
    <w:abstractNumId w:val="33"/>
  </w:num>
  <w:num w:numId="35">
    <w:abstractNumId w:val="24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48D"/>
    <w:rsid w:val="00053337"/>
    <w:rsid w:val="000868C1"/>
    <w:rsid w:val="000A5F93"/>
    <w:rsid w:val="000E6857"/>
    <w:rsid w:val="001004E3"/>
    <w:rsid w:val="00166AB3"/>
    <w:rsid w:val="001C2CA7"/>
    <w:rsid w:val="00213B2D"/>
    <w:rsid w:val="002531C0"/>
    <w:rsid w:val="0026177E"/>
    <w:rsid w:val="00266104"/>
    <w:rsid w:val="002A3447"/>
    <w:rsid w:val="002A6C94"/>
    <w:rsid w:val="002D5E9F"/>
    <w:rsid w:val="00337B37"/>
    <w:rsid w:val="00344920"/>
    <w:rsid w:val="003971D1"/>
    <w:rsid w:val="003C44F4"/>
    <w:rsid w:val="003D4F64"/>
    <w:rsid w:val="004348CA"/>
    <w:rsid w:val="004A715C"/>
    <w:rsid w:val="0051451D"/>
    <w:rsid w:val="0052292C"/>
    <w:rsid w:val="00550824"/>
    <w:rsid w:val="00564DA1"/>
    <w:rsid w:val="005C3B98"/>
    <w:rsid w:val="006140C6"/>
    <w:rsid w:val="006D40FB"/>
    <w:rsid w:val="00704AE2"/>
    <w:rsid w:val="00733BEA"/>
    <w:rsid w:val="00784BA5"/>
    <w:rsid w:val="007C2D3A"/>
    <w:rsid w:val="007F6B4C"/>
    <w:rsid w:val="00821058"/>
    <w:rsid w:val="008471A7"/>
    <w:rsid w:val="008A26D0"/>
    <w:rsid w:val="008A3EED"/>
    <w:rsid w:val="008D7D47"/>
    <w:rsid w:val="00914000"/>
    <w:rsid w:val="00914ECD"/>
    <w:rsid w:val="00923514"/>
    <w:rsid w:val="009546E0"/>
    <w:rsid w:val="00987104"/>
    <w:rsid w:val="009C6A10"/>
    <w:rsid w:val="009D2919"/>
    <w:rsid w:val="009F0AE0"/>
    <w:rsid w:val="00AB660A"/>
    <w:rsid w:val="00AB748D"/>
    <w:rsid w:val="00B67EAF"/>
    <w:rsid w:val="00B71C26"/>
    <w:rsid w:val="00BB0935"/>
    <w:rsid w:val="00BB2BDB"/>
    <w:rsid w:val="00C204E8"/>
    <w:rsid w:val="00C22FD6"/>
    <w:rsid w:val="00C64C62"/>
    <w:rsid w:val="00CC27D4"/>
    <w:rsid w:val="00D10185"/>
    <w:rsid w:val="00D43ABE"/>
    <w:rsid w:val="00DE7CA0"/>
    <w:rsid w:val="00E0333C"/>
    <w:rsid w:val="00E06F94"/>
    <w:rsid w:val="00E167B1"/>
    <w:rsid w:val="00E822FD"/>
    <w:rsid w:val="00E87BF9"/>
    <w:rsid w:val="00EF3C9F"/>
    <w:rsid w:val="00F10100"/>
    <w:rsid w:val="00F317B1"/>
    <w:rsid w:val="00F3592E"/>
    <w:rsid w:val="00F36788"/>
    <w:rsid w:val="00F54E57"/>
    <w:rsid w:val="00F54E84"/>
    <w:rsid w:val="00F57D42"/>
    <w:rsid w:val="00F86669"/>
    <w:rsid w:val="00FA79DC"/>
    <w:rsid w:val="00FB42FE"/>
    <w:rsid w:val="00FC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18D29"/>
  <w15:docId w15:val="{14AF6BFA-65CD-4993-92A0-A22B8D7A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B74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1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1C2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F36788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66A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AB3"/>
  </w:style>
  <w:style w:type="paragraph" w:styleId="Piedepgina">
    <w:name w:val="footer"/>
    <w:basedOn w:val="Normal"/>
    <w:link w:val="PiedepginaCar"/>
    <w:uiPriority w:val="99"/>
    <w:unhideWhenUsed/>
    <w:rsid w:val="00166A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AB3"/>
  </w:style>
  <w:style w:type="table" w:styleId="Tablaconcuadrcula">
    <w:name w:val="Table Grid"/>
    <w:basedOn w:val="Tablanormal"/>
    <w:uiPriority w:val="39"/>
    <w:rsid w:val="0034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66390-E2F6-4380-A9C3-CE30A2EAA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felipe</dc:creator>
  <cp:lastModifiedBy>Usuario de Windows</cp:lastModifiedBy>
  <cp:revision>2</cp:revision>
  <cp:lastPrinted>2025-10-16T13:57:00Z</cp:lastPrinted>
  <dcterms:created xsi:type="dcterms:W3CDTF">2026-10-19T10:29:00Z</dcterms:created>
  <dcterms:modified xsi:type="dcterms:W3CDTF">2026-10-19T10:29:00Z</dcterms:modified>
</cp:coreProperties>
</file>